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0" w:type="dxa"/>
          <w:right w:w="0" w:type="dxa"/>
        </w:tblCellMar>
        <w:tblLook w:val="0000" w:firstRow="0" w:lastRow="0" w:firstColumn="0" w:lastColumn="0" w:noHBand="0" w:noVBand="0"/>
      </w:tblPr>
      <w:tblGrid>
        <w:gridCol w:w="2528"/>
        <w:gridCol w:w="2368"/>
        <w:gridCol w:w="4464"/>
      </w:tblGrid>
      <w:tr w:rsidR="005A04D8" w:rsidTr="00BE2812">
        <w:trPr>
          <w:cantSplit/>
          <w:tblHeader/>
        </w:trPr>
        <w:tc>
          <w:tcPr>
            <w:tcW w:w="2528" w:type="dxa"/>
            <w:tcBorders>
              <w:bottom w:val="thinThickSmallGap" w:sz="18" w:space="0" w:color="auto"/>
            </w:tcBorders>
            <w:vAlign w:val="center"/>
          </w:tcPr>
          <w:p w:rsidR="005A04D8" w:rsidRDefault="005A04D8">
            <w:pPr>
              <w:pStyle w:val="Title"/>
              <w:jc w:val="left"/>
            </w:pPr>
            <w:r>
              <w:t>Paul B. Gallagher</w:t>
            </w:r>
            <w:r>
              <w:br/>
              <w:t>pbg translations, inc.</w:t>
            </w:r>
          </w:p>
        </w:tc>
        <w:bookmarkStart w:id="0" w:name="_MON_1445876100"/>
        <w:bookmarkEnd w:id="0"/>
        <w:tc>
          <w:tcPr>
            <w:tcW w:w="2368" w:type="dxa"/>
            <w:tcBorders>
              <w:bottom w:val="thinThickSmallGap" w:sz="18" w:space="0" w:color="auto"/>
            </w:tcBorders>
            <w:vAlign w:val="center"/>
          </w:tcPr>
          <w:p w:rsidR="005A04D8" w:rsidRDefault="005A04D8" w:rsidP="005A04D8">
            <w:pPr>
              <w:pStyle w:val="Title"/>
              <w:jc w:val="right"/>
            </w:pPr>
            <w:r>
              <w:object w:dxaOrig="1016" w:dyaOrig="6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pt;height:31.25pt" o:ole="">
                  <v:imagedata r:id="rId7" o:title=""/>
                </v:shape>
                <o:OLEObject Type="Embed" ProgID="Word.Picture.8" ShapeID="_x0000_i1025" DrawAspect="Content" ObjectID="_1757789374" r:id="rId8"/>
              </w:object>
            </w:r>
          </w:p>
        </w:tc>
        <w:tc>
          <w:tcPr>
            <w:tcW w:w="4464" w:type="dxa"/>
            <w:tcBorders>
              <w:bottom w:val="thinThickSmallGap" w:sz="18" w:space="0" w:color="auto"/>
            </w:tcBorders>
            <w:vAlign w:val="center"/>
          </w:tcPr>
          <w:p w:rsidR="005A04D8" w:rsidRDefault="005A04D8">
            <w:pPr>
              <w:pStyle w:val="Title"/>
              <w:jc w:val="right"/>
            </w:pPr>
            <w:r>
              <w:t>Russian-English Translator</w:t>
            </w:r>
            <w:r>
              <w:br/>
              <w:t>of scientific and technical literature</w:t>
            </w:r>
          </w:p>
        </w:tc>
      </w:tr>
      <w:tr w:rsidR="005A04D8" w:rsidTr="002406DF">
        <w:trPr>
          <w:cantSplit/>
        </w:trPr>
        <w:tc>
          <w:tcPr>
            <w:tcW w:w="2528" w:type="dxa"/>
            <w:tcBorders>
              <w:top w:val="thinThickSmallGap" w:sz="18" w:space="0" w:color="auto"/>
            </w:tcBorders>
          </w:tcPr>
          <w:p w:rsidR="005A04D8" w:rsidRDefault="005A04D8" w:rsidP="003F2BA6">
            <w:pPr>
              <w:pStyle w:val="Subtitle"/>
              <w:spacing w:before="60"/>
              <w:jc w:val="left"/>
            </w:pPr>
            <w:r>
              <w:t>379 Green Meadow Ln</w:t>
            </w:r>
            <w:r>
              <w:br/>
              <w:t>Horsham, PA 19044-1990</w:t>
            </w:r>
            <w:r>
              <w:br/>
            </w:r>
            <w:hyperlink r:id="rId9" w:tooltip="Visit pbg's website today!" w:history="1">
              <w:r>
                <w:rPr>
                  <w:rStyle w:val="Hyperlink"/>
                  <w:bCs w:val="0"/>
                </w:rPr>
                <w:t>http://pbg-translations.</w:t>
              </w:r>
              <w:r>
                <w:rPr>
                  <w:rStyle w:val="Hyperlink"/>
                </w:rPr>
                <w:t>com</w:t>
              </w:r>
            </w:hyperlink>
          </w:p>
        </w:tc>
        <w:tc>
          <w:tcPr>
            <w:tcW w:w="2368" w:type="dxa"/>
            <w:tcBorders>
              <w:top w:val="thinThickSmallGap" w:sz="18" w:space="0" w:color="auto"/>
            </w:tcBorders>
          </w:tcPr>
          <w:p w:rsidR="005A04D8" w:rsidRDefault="005A04D8" w:rsidP="005A04D8">
            <w:pPr>
              <w:pStyle w:val="Subtitle"/>
              <w:jc w:val="right"/>
            </w:pPr>
            <w:r>
              <w:t>Tel. 1-800-724-9973</w:t>
            </w:r>
            <w:r>
              <w:br/>
              <w:t>(toll-free within U.S.)</w:t>
            </w:r>
            <w:r>
              <w:br/>
              <w:t>Intl. +1-215-328-9104</w:t>
            </w:r>
          </w:p>
        </w:tc>
        <w:tc>
          <w:tcPr>
            <w:tcW w:w="4464" w:type="dxa"/>
            <w:tcBorders>
              <w:top w:val="thinThickSmallGap" w:sz="18" w:space="0" w:color="auto"/>
            </w:tcBorders>
          </w:tcPr>
          <w:p w:rsidR="005A04D8" w:rsidRDefault="005A04D8">
            <w:pPr>
              <w:pStyle w:val="Subtitle"/>
              <w:spacing w:before="60"/>
              <w:jc w:val="right"/>
            </w:pPr>
            <w:r>
              <w:t>Areas of special expertise:</w:t>
            </w:r>
            <w:r>
              <w:br/>
              <w:t>geology, petroleum, biomedical, law.</w:t>
            </w:r>
            <w:r>
              <w:br/>
              <w:t>Translation editing/verification, too!</w:t>
            </w:r>
          </w:p>
        </w:tc>
      </w:tr>
    </w:tbl>
    <w:p w:rsidR="004517C7" w:rsidRDefault="004517C7">
      <w:pPr>
        <w:rPr>
          <w:b/>
        </w:rPr>
        <w:sectPr w:rsidR="004517C7" w:rsidSect="0027612F">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720" w:gutter="0"/>
          <w:paperSrc w:first="272" w:other="272"/>
          <w:cols w:space="432"/>
        </w:sectPr>
      </w:pPr>
    </w:p>
    <w:p w:rsidR="004517C7" w:rsidRDefault="004517C7">
      <w:pPr>
        <w:pStyle w:val="Head"/>
      </w:pPr>
      <w:r>
        <w:lastRenderedPageBreak/>
        <w:t xml:space="preserve">EDUCATION: </w:t>
      </w:r>
    </w:p>
    <w:p w:rsidR="004517C7" w:rsidRDefault="004517C7">
      <w:pPr>
        <w:pStyle w:val="BodyText"/>
      </w:pPr>
      <w:r>
        <w:rPr>
          <w:rStyle w:val="Emphasis"/>
        </w:rPr>
        <w:t>M.A. in Linguistics</w:t>
      </w:r>
      <w:r>
        <w:t xml:space="preserve"> from the Ohio State University in December, 1980. Earned 100% of expenses through </w:t>
      </w:r>
      <w:r w:rsidR="00F372FB">
        <w:t xml:space="preserve">research and teaching assistantships </w:t>
      </w:r>
      <w:r>
        <w:t>and summer em</w:t>
      </w:r>
      <w:r>
        <w:softHyphen/>
        <w:t>ployment. G.P.A. of 3.6.</w:t>
      </w:r>
    </w:p>
    <w:p w:rsidR="004517C7" w:rsidRDefault="004517C7">
      <w:pPr>
        <w:pStyle w:val="BodyText"/>
      </w:pPr>
      <w:r>
        <w:rPr>
          <w:rStyle w:val="Emphasis"/>
        </w:rPr>
        <w:t>B.A. in Linguistics and in Russian</w:t>
      </w:r>
      <w:r>
        <w:t xml:space="preserve"> Language and Literature (double major) from SUNY Stony Brook in January, 1978. Program included semester </w:t>
      </w:r>
      <w:r>
        <w:rPr>
          <w:rStyle w:val="Emphasis"/>
        </w:rPr>
        <w:t>exchange program in the USSR.</w:t>
      </w:r>
      <w:r>
        <w:t xml:space="preserve"> Earned 85% of expenses through </w:t>
      </w:r>
      <w:r>
        <w:rPr>
          <w:i/>
        </w:rPr>
        <w:t>scholarships</w:t>
      </w:r>
      <w:r>
        <w:t xml:space="preserve"> and summer employment. G.P.A. of 3.8.</w:t>
      </w:r>
    </w:p>
    <w:p w:rsidR="004517C7" w:rsidRDefault="004517C7">
      <w:pPr>
        <w:pStyle w:val="BodyText"/>
        <w:rPr>
          <w:i/>
        </w:rPr>
      </w:pPr>
      <w:r>
        <w:rPr>
          <w:rStyle w:val="Emphasis"/>
        </w:rPr>
        <w:t>Can read and translate Russian;</w:t>
      </w:r>
      <w:r>
        <w:t xml:space="preserve"> read French, Ger</w:t>
      </w:r>
      <w:r>
        <w:softHyphen/>
        <w:t>man, Ukrainian, Bulgarian, and Polish with dictionar</w:t>
      </w:r>
      <w:r>
        <w:softHyphen/>
        <w:t xml:space="preserve">ies, and </w:t>
      </w:r>
      <w:r>
        <w:rPr>
          <w:rStyle w:val="Emphasis"/>
        </w:rPr>
        <w:t>speak Russian fluently.</w:t>
      </w:r>
    </w:p>
    <w:p w:rsidR="004517C7" w:rsidRDefault="004517C7">
      <w:pPr>
        <w:pStyle w:val="Head"/>
      </w:pPr>
      <w:r>
        <w:t>TRANSLATION AIDS:</w:t>
      </w:r>
    </w:p>
    <w:p w:rsidR="004517C7" w:rsidRDefault="004517C7" w:rsidP="00B80523">
      <w:pPr>
        <w:pStyle w:val="BodyText"/>
        <w:spacing w:after="50"/>
      </w:pPr>
      <w:r>
        <w:rPr>
          <w:rStyle w:val="Subheadrun-in"/>
        </w:rPr>
        <w:t>Primary computer:</w:t>
      </w:r>
      <w:r>
        <w:t xml:space="preserve"> </w:t>
      </w:r>
      <w:r w:rsidR="00822EBD">
        <w:t>PowerSpec</w:t>
      </w:r>
      <w:r>
        <w:t xml:space="preserve"> </w:t>
      </w:r>
      <w:r w:rsidR="00822EBD">
        <w:t>B671</w:t>
      </w:r>
      <w:r>
        <w:t xml:space="preserve"> </w:t>
      </w:r>
      <w:r w:rsidR="00645184">
        <w:t>w</w:t>
      </w:r>
      <w:r w:rsidR="0051600D">
        <w:t>/</w:t>
      </w:r>
      <w:r w:rsidR="00645184">
        <w:t>four 3</w:t>
      </w:r>
      <w:r w:rsidR="0051600D">
        <w:t> </w:t>
      </w:r>
      <w:r w:rsidR="00645184">
        <w:t xml:space="preserve">GHz </w:t>
      </w:r>
      <w:r w:rsidR="00822EBD">
        <w:t>i5</w:t>
      </w:r>
      <w:r w:rsidR="00645184">
        <w:t>-2320</w:t>
      </w:r>
      <w:r w:rsidR="00822EBD">
        <w:t xml:space="preserve"> </w:t>
      </w:r>
      <w:r w:rsidR="00645184">
        <w:t>processors,</w:t>
      </w:r>
      <w:r w:rsidR="00822EBD">
        <w:t xml:space="preserve"> 8 G</w:t>
      </w:r>
      <w:r>
        <w:t xml:space="preserve">B RAM, </w:t>
      </w:r>
      <w:r w:rsidR="00822EBD">
        <w:t>2 T</w:t>
      </w:r>
      <w:r>
        <w:t xml:space="preserve">B hard disk, </w:t>
      </w:r>
      <w:r w:rsidR="001D1028">
        <w:t>21</w:t>
      </w:r>
      <w:r>
        <w:t xml:space="preserve">" </w:t>
      </w:r>
      <w:r w:rsidR="00822EBD">
        <w:t xml:space="preserve">LCD </w:t>
      </w:r>
      <w:r>
        <w:t>display, 48</w:t>
      </w:r>
      <w:r w:rsidR="005A04D8">
        <w:t>×</w:t>
      </w:r>
      <w:r>
        <w:t xml:space="preserve"> CD-ROM drive, Windows </w:t>
      </w:r>
      <w:r w:rsidR="00822EBD">
        <w:t xml:space="preserve">7 </w:t>
      </w:r>
      <w:r>
        <w:t>Profes</w:t>
      </w:r>
      <w:r w:rsidR="0051600D">
        <w:softHyphen/>
      </w:r>
      <w:r>
        <w:t xml:space="preserve">sional Service Pack </w:t>
      </w:r>
      <w:r w:rsidR="00822EBD">
        <w:t>1</w:t>
      </w:r>
      <w:r>
        <w:t xml:space="preserve">, MS Office </w:t>
      </w:r>
      <w:r w:rsidR="00615058">
        <w:t>2010</w:t>
      </w:r>
      <w:r w:rsidR="00F7683C">
        <w:t xml:space="preserve"> Service Pack 1</w:t>
      </w:r>
      <w:r>
        <w:t xml:space="preserve">, </w:t>
      </w:r>
      <w:r w:rsidR="00901211" w:rsidRPr="00093B7C">
        <w:rPr>
          <w:spacing w:val="-2"/>
        </w:rPr>
        <w:t>Wiris MathType 7,</w:t>
      </w:r>
      <w:r w:rsidR="000D33F3" w:rsidRPr="00093B7C">
        <w:rPr>
          <w:spacing w:val="-2"/>
        </w:rPr>
        <w:t xml:space="preserve"> memoQ 9.10</w:t>
      </w:r>
      <w:r w:rsidR="00093B7C" w:rsidRPr="00093B7C">
        <w:rPr>
          <w:spacing w:val="-2"/>
        </w:rPr>
        <w:t>.</w:t>
      </w:r>
      <w:r w:rsidR="00274882">
        <w:rPr>
          <w:spacing w:val="-2"/>
        </w:rPr>
        <w:t>17</w:t>
      </w:r>
      <w:r w:rsidR="000D33F3" w:rsidRPr="00093B7C">
        <w:rPr>
          <w:spacing w:val="-2"/>
        </w:rPr>
        <w:t>,</w:t>
      </w:r>
      <w:r w:rsidR="00901211" w:rsidRPr="00093B7C">
        <w:rPr>
          <w:spacing w:val="-2"/>
        </w:rPr>
        <w:t xml:space="preserve"> </w:t>
      </w:r>
      <w:r w:rsidRPr="00093B7C">
        <w:rPr>
          <w:spacing w:val="-2"/>
        </w:rPr>
        <w:t>H</w:t>
      </w:r>
      <w:r w:rsidR="0051600D" w:rsidRPr="00093B7C">
        <w:rPr>
          <w:spacing w:val="-2"/>
        </w:rPr>
        <w:t>P</w:t>
      </w:r>
      <w:r w:rsidRPr="00093B7C">
        <w:rPr>
          <w:spacing w:val="-2"/>
        </w:rPr>
        <w:t xml:space="preserve"> LaserJet 2200d</w:t>
      </w:r>
      <w:r>
        <w:t xml:space="preserve"> printer (19 ppm, 72 MB RAM, 1200</w:t>
      </w:r>
      <w:r>
        <w:sym w:font="Symbol" w:char="F0B4"/>
      </w:r>
      <w:r>
        <w:t xml:space="preserve">1200 dpi), </w:t>
      </w:r>
      <w:r w:rsidR="00615058">
        <w:t>Oki</w:t>
      </w:r>
      <w:r w:rsidR="000D33F3">
        <w:softHyphen/>
      </w:r>
      <w:r w:rsidR="00615058">
        <w:t xml:space="preserve">data c5200n color laser printer, </w:t>
      </w:r>
      <w:r>
        <w:t xml:space="preserve">Norton </w:t>
      </w:r>
      <w:r w:rsidR="0051600D">
        <w:t>360</w:t>
      </w:r>
      <w:r>
        <w:t xml:space="preserve"> </w:t>
      </w:r>
      <w:r w:rsidR="00645184">
        <w:t xml:space="preserve">v. </w:t>
      </w:r>
      <w:r w:rsidR="008428A0">
        <w:t>22</w:t>
      </w:r>
      <w:r w:rsidR="00426448">
        <w:t xml:space="preserve"> (incl. Norton AntiVirus)</w:t>
      </w:r>
      <w:r>
        <w:t xml:space="preserve">, </w:t>
      </w:r>
      <w:r w:rsidR="00426448">
        <w:t xml:space="preserve">Seagate </w:t>
      </w:r>
      <w:r w:rsidR="00645184">
        <w:t xml:space="preserve">FreeAgent </w:t>
      </w:r>
      <w:r>
        <w:t>backup unit.</w:t>
      </w:r>
    </w:p>
    <w:p w:rsidR="004517C7" w:rsidRDefault="004517C7" w:rsidP="00B80523">
      <w:pPr>
        <w:pStyle w:val="BodyText"/>
        <w:spacing w:after="50"/>
      </w:pPr>
      <w:r>
        <w:rPr>
          <w:rStyle w:val="Subheadrun-in"/>
        </w:rPr>
        <w:t>Secondary computer (laptop):</w:t>
      </w:r>
      <w:r>
        <w:t xml:space="preserve"> </w:t>
      </w:r>
      <w:r w:rsidR="005A04D8">
        <w:t xml:space="preserve">Dell Inspiron 15, 11th gen Intel®Core™ i5-1130H 3.10 GHz CPU </w:t>
      </w:r>
      <w:r>
        <w:t>w/</w:t>
      </w:r>
      <w:r w:rsidRPr="005A04D8">
        <w:rPr>
          <w:rFonts w:eastAsia="Arial Unicode MS" w:hint="eastAsia"/>
        </w:rPr>
        <w:t>​</w:t>
      </w:r>
      <w:r w:rsidR="005A04D8" w:rsidRPr="005A04D8">
        <w:rPr>
          <w:rFonts w:eastAsia="Arial Unicode MS"/>
        </w:rPr>
        <w:t>32 GB</w:t>
      </w:r>
      <w:r>
        <w:t xml:space="preserve"> RAM, </w:t>
      </w:r>
      <w:r w:rsidR="005A04D8">
        <w:t xml:space="preserve">465 </w:t>
      </w:r>
      <w:r>
        <w:t xml:space="preserve">GB hard disk, Windows </w:t>
      </w:r>
      <w:r w:rsidR="005A04D8">
        <w:t>10 Home</w:t>
      </w:r>
      <w:r>
        <w:t xml:space="preserve">, MS Office </w:t>
      </w:r>
      <w:r w:rsidR="005A04D8">
        <w:t>365</w:t>
      </w:r>
      <w:r>
        <w:t xml:space="preserve">, Norton </w:t>
      </w:r>
      <w:r w:rsidR="0051600D">
        <w:t>360</w:t>
      </w:r>
      <w:r>
        <w:t xml:space="preserve"> </w:t>
      </w:r>
      <w:r w:rsidR="00645184">
        <w:t>v.</w:t>
      </w:r>
      <w:r w:rsidR="005A04D8">
        <w:t> </w:t>
      </w:r>
      <w:r w:rsidR="008428A0">
        <w:t>22</w:t>
      </w:r>
      <w:r w:rsidR="005A04D8">
        <w:t xml:space="preserve"> (incl. Norton AntiVirus)</w:t>
      </w:r>
      <w:r w:rsidR="00426448">
        <w:t>.</w:t>
      </w:r>
    </w:p>
    <w:p w:rsidR="004517C7" w:rsidRPr="00822EBD" w:rsidRDefault="004517C7" w:rsidP="00B80523">
      <w:pPr>
        <w:pStyle w:val="BodyText"/>
        <w:spacing w:after="50"/>
      </w:pPr>
      <w:r w:rsidRPr="00BB6C47">
        <w:rPr>
          <w:rStyle w:val="Subheadrun-in"/>
          <w:spacing w:val="-2"/>
        </w:rPr>
        <w:t>Communications:</w:t>
      </w:r>
      <w:r w:rsidRPr="00BB6C47">
        <w:rPr>
          <w:spacing w:val="-2"/>
        </w:rPr>
        <w:t xml:space="preserve"> </w:t>
      </w:r>
      <w:r w:rsidR="001E475C" w:rsidRPr="00BB6C47">
        <w:rPr>
          <w:spacing w:val="-2"/>
        </w:rPr>
        <w:t>Verizon FiOS</w:t>
      </w:r>
      <w:r w:rsidR="005A04D8">
        <w:rPr>
          <w:spacing w:val="-2"/>
        </w:rPr>
        <w:t xml:space="preserve"> (100 MBps upload and download)</w:t>
      </w:r>
      <w:r w:rsidRPr="00BB6C47">
        <w:rPr>
          <w:spacing w:val="-2"/>
        </w:rPr>
        <w:t xml:space="preserve">, </w:t>
      </w:r>
      <w:r w:rsidR="00426448" w:rsidRPr="00BB6C47">
        <w:rPr>
          <w:spacing w:val="-2"/>
        </w:rPr>
        <w:t>SeaMonkey 2.</w:t>
      </w:r>
      <w:r w:rsidR="00BD2F0E">
        <w:rPr>
          <w:spacing w:val="-2"/>
        </w:rPr>
        <w:t>53.</w:t>
      </w:r>
      <w:r w:rsidR="002B0D73">
        <w:rPr>
          <w:spacing w:val="-2"/>
        </w:rPr>
        <w:t>1</w:t>
      </w:r>
      <w:r w:rsidR="00C0734B">
        <w:rPr>
          <w:spacing w:val="-2"/>
        </w:rPr>
        <w:t>7</w:t>
      </w:r>
      <w:r w:rsidR="00730794">
        <w:rPr>
          <w:spacing w:val="-2"/>
        </w:rPr>
        <w:t>.1</w:t>
      </w:r>
      <w:r w:rsidR="000F238A">
        <w:t xml:space="preserve"> (equi</w:t>
      </w:r>
      <w:r w:rsidR="00D10DC0">
        <w:t xml:space="preserve">valent to Firefox </w:t>
      </w:r>
      <w:r w:rsidR="00BD2F0E">
        <w:t>60</w:t>
      </w:r>
      <w:r w:rsidR="00A22321">
        <w:t>.</w:t>
      </w:r>
      <w:r w:rsidR="00581CC6">
        <w:t>8</w:t>
      </w:r>
      <w:r w:rsidR="00A57549">
        <w:t xml:space="preserve"> </w:t>
      </w:r>
      <w:r w:rsidR="0051600D">
        <w:t>+</w:t>
      </w:r>
      <w:r w:rsidR="000F238A">
        <w:t xml:space="preserve"> Thunderbird </w:t>
      </w:r>
      <w:r w:rsidR="00BD2F0E">
        <w:t>60</w:t>
      </w:r>
      <w:r w:rsidR="00A22321">
        <w:t>.0</w:t>
      </w:r>
      <w:r w:rsidR="000F238A">
        <w:t>)</w:t>
      </w:r>
      <w:r>
        <w:t>, MS Internet Explor</w:t>
      </w:r>
      <w:r w:rsidR="005A04D8">
        <w:softHyphen/>
      </w:r>
      <w:r>
        <w:t xml:space="preserve">er </w:t>
      </w:r>
      <w:r w:rsidR="00F43DEC">
        <w:t>11</w:t>
      </w:r>
      <w:r w:rsidR="00645184">
        <w:t>.0</w:t>
      </w:r>
      <w:r w:rsidR="007426D0">
        <w:t xml:space="preserve">, MS Edge </w:t>
      </w:r>
      <w:r w:rsidR="000331B4">
        <w:t>1</w:t>
      </w:r>
      <w:r w:rsidR="006A134A">
        <w:t>09</w:t>
      </w:r>
      <w:r w:rsidR="00FC536F">
        <w:t>, Zoom 5.</w:t>
      </w:r>
      <w:r w:rsidR="00263BD1">
        <w:t>1</w:t>
      </w:r>
      <w:r w:rsidR="002F319D">
        <w:t>6.0</w:t>
      </w:r>
      <w:r w:rsidR="00FC536F">
        <w:t>, Skype 8.</w:t>
      </w:r>
      <w:r w:rsidR="00402004">
        <w:t>10</w:t>
      </w:r>
      <w:r w:rsidR="001842A1">
        <w:t>3</w:t>
      </w:r>
      <w:r w:rsidR="009A6E54">
        <w:t>.</w:t>
      </w:r>
      <w:r w:rsidR="00FC536F">
        <w:t xml:space="preserve"> </w:t>
      </w:r>
      <w:r>
        <w:t>For best results, please email jobs</w:t>
      </w:r>
      <w:r w:rsidRPr="005A04D8">
        <w:t>.</w:t>
      </w:r>
      <w:r w:rsidR="00822EBD">
        <w:t xml:space="preserve"> Sorry, no fax.</w:t>
      </w:r>
    </w:p>
    <w:p w:rsidR="004517C7" w:rsidRDefault="004517C7" w:rsidP="00B80523">
      <w:pPr>
        <w:pStyle w:val="BodyText"/>
        <w:spacing w:after="50"/>
      </w:pPr>
      <w:r>
        <w:rPr>
          <w:rStyle w:val="Subheadrun-in"/>
        </w:rPr>
        <w:t>Library:</w:t>
      </w:r>
      <w:r>
        <w:t xml:space="preserve"> Over 400 volumes (listing available on re</w:t>
      </w:r>
      <w:r>
        <w:softHyphen/>
        <w:t>quest, suggestions welcomed). Well versed in Internet research techniques.</w:t>
      </w:r>
    </w:p>
    <w:p w:rsidR="004517C7" w:rsidRDefault="004517C7" w:rsidP="00B80523">
      <w:pPr>
        <w:pStyle w:val="BodyText"/>
        <w:spacing w:after="50"/>
      </w:pPr>
      <w:r>
        <w:rPr>
          <w:rStyle w:val="Subheadrun-in"/>
        </w:rPr>
        <w:t>Consultants:</w:t>
      </w:r>
      <w:r>
        <w:t xml:space="preserve"> Networked with many émigré Rus</w:t>
      </w:r>
      <w:r>
        <w:softHyphen/>
        <w:t>sians and professional translators with expertise in a wide variety of fields.</w:t>
      </w:r>
    </w:p>
    <w:p w:rsidR="004517C7" w:rsidRDefault="004517C7" w:rsidP="00B80523">
      <w:pPr>
        <w:pStyle w:val="BodyText"/>
        <w:spacing w:after="50"/>
      </w:pPr>
      <w:r>
        <w:rPr>
          <w:rStyle w:val="Subheadrun-in"/>
        </w:rPr>
        <w:t>Security:</w:t>
      </w:r>
      <w:r>
        <w:t xml:space="preserve"> pbg translations practices safe computing. All software is updated regularly with the latest patches and bug fixes. All computers run antivirus and firewall software, and virus definitions and intruder signatures are updated daily. </w:t>
      </w:r>
      <w:r w:rsidR="001E475C">
        <w:t xml:space="preserve">Backups </w:t>
      </w:r>
      <w:r>
        <w:t xml:space="preserve">are created nightly. </w:t>
      </w:r>
      <w:r w:rsidR="00FC536F">
        <w:t xml:space="preserve">APC </w:t>
      </w:r>
      <w:r>
        <w:t>UPS</w:t>
      </w:r>
      <w:r w:rsidR="005A04D8">
        <w:t xml:space="preserve"> with PowerChute software</w:t>
      </w:r>
      <w:r>
        <w:t xml:space="preserve"> </w:t>
      </w:r>
      <w:r w:rsidR="00B80523">
        <w:t xml:space="preserve">ensures </w:t>
      </w:r>
      <w:r>
        <w:t>safe shutdown in</w:t>
      </w:r>
      <w:r w:rsidR="005A04D8">
        <w:t xml:space="preserve"> case of</w:t>
      </w:r>
      <w:r>
        <w:t xml:space="preserve"> power outage.</w:t>
      </w:r>
    </w:p>
    <w:p w:rsidR="004517C7" w:rsidRDefault="004517C7">
      <w:pPr>
        <w:pStyle w:val="Head"/>
        <w:sectPr w:rsidR="004517C7" w:rsidSect="00CD6A8D">
          <w:type w:val="continuous"/>
          <w:pgSz w:w="12240" w:h="15840" w:code="1"/>
          <w:pgMar w:top="1440" w:right="1440" w:bottom="1440" w:left="1440" w:header="720" w:footer="720" w:gutter="0"/>
          <w:cols w:num="2" w:space="432"/>
        </w:sectPr>
      </w:pPr>
    </w:p>
    <w:p w:rsidR="004517C7" w:rsidRDefault="00094696">
      <w:pPr>
        <w:pStyle w:val="Head"/>
      </w:pPr>
      <w:r>
        <w:lastRenderedPageBreak/>
        <w:t>OVER 3</w:t>
      </w:r>
      <w:r w:rsidR="00FD1082">
        <w:t>7</w:t>
      </w:r>
      <w:r>
        <w:t xml:space="preserve"> YEARS </w:t>
      </w:r>
      <w:r w:rsidR="004517C7">
        <w:t>EXPERIENCE:</w:t>
      </w:r>
    </w:p>
    <w:p w:rsidR="004517C7" w:rsidRDefault="004517C7">
      <w:pPr>
        <w:pStyle w:val="BodyText"/>
      </w:pPr>
      <w:r>
        <w:rPr>
          <w:rStyle w:val="Emphasis"/>
        </w:rPr>
        <w:t>President and principal translator of pbg transla</w:t>
      </w:r>
      <w:r>
        <w:rPr>
          <w:rStyle w:val="Emphasis"/>
        </w:rPr>
        <w:softHyphen/>
        <w:t>tions, inc.</w:t>
      </w:r>
      <w:r>
        <w:t xml:space="preserve"> since 1997. Full-time freelance translator 1988–1997, part-time 1986–1988. </w:t>
      </w:r>
      <w:r>
        <w:rPr>
          <w:rStyle w:val="Emphasis"/>
        </w:rPr>
        <w:t>Subject areas</w:t>
      </w:r>
      <w:r>
        <w:t xml:space="preserve"> of large jobs have included: aerospace, business, ergono</w:t>
      </w:r>
      <w:r>
        <w:softHyphen/>
        <w:t>mics, genetics, geology, government standards and reg</w:t>
      </w:r>
      <w:r>
        <w:softHyphen/>
        <w:t>ulations, law, metallurgy, petroleum geology, pharma</w:t>
      </w:r>
      <w:r>
        <w:softHyphen/>
        <w:t>ceuticals, physics. Annual volume 1.2 million words.</w:t>
      </w:r>
    </w:p>
    <w:p w:rsidR="004517C7" w:rsidRDefault="004517C7">
      <w:pPr>
        <w:pStyle w:val="BodyText"/>
      </w:pPr>
      <w:r>
        <w:rPr>
          <w:rStyle w:val="Emphasis"/>
        </w:rPr>
        <w:t>Major agency clients have included</w:t>
      </w:r>
      <w:r>
        <w:t xml:space="preserve"> Crossing Point Russian-English Translations (geology, mining, petro</w:t>
      </w:r>
      <w:r>
        <w:softHyphen/>
        <w:t xml:space="preserve">leum), </w:t>
      </w:r>
      <w:r w:rsidR="0046385D">
        <w:t xml:space="preserve">Diken Research </w:t>
      </w:r>
      <w:r w:rsidR="0046385D" w:rsidRPr="00F372FB">
        <w:t xml:space="preserve">(mostly legal), </w:t>
      </w:r>
      <w:r w:rsidR="00F372FB" w:rsidRPr="00F372FB">
        <w:t>Language Ex</w:t>
      </w:r>
      <w:r w:rsidR="00F372FB">
        <w:softHyphen/>
      </w:r>
      <w:r w:rsidR="00F372FB" w:rsidRPr="00F372FB">
        <w:t>change Translations</w:t>
      </w:r>
      <w:r>
        <w:t xml:space="preserve"> </w:t>
      </w:r>
      <w:r w:rsidR="00094696">
        <w:t>(</w:t>
      </w:r>
      <w:r>
        <w:t xml:space="preserve">aerospace, </w:t>
      </w:r>
      <w:r w:rsidR="00F372FB">
        <w:t>nuclear</w:t>
      </w:r>
      <w:r>
        <w:t>).</w:t>
      </w:r>
    </w:p>
    <w:p w:rsidR="004517C7" w:rsidRDefault="004517C7">
      <w:pPr>
        <w:pStyle w:val="BodyText"/>
      </w:pPr>
      <w:r>
        <w:rPr>
          <w:rStyle w:val="Emphasis"/>
        </w:rPr>
        <w:t>Previously employed by</w:t>
      </w:r>
      <w:r>
        <w:t xml:space="preserve"> Battelle Memorial Institute as a Translation Aide (1985–1988). Duties included: translating sci-tech titles and text to English; editing OCR-scanned Russian and English; indexing Russian sci-tech documents; proofing and correcting indexed data. </w:t>
      </w:r>
      <w:r>
        <w:rPr>
          <w:rStyle w:val="Emphasis"/>
        </w:rPr>
        <w:t>Trained by Russians in Russian.</w:t>
      </w:r>
      <w:r>
        <w:t xml:space="preserve"> Salary increases totaled 72% in 4 years.</w:t>
      </w:r>
    </w:p>
    <w:p w:rsidR="004517C7" w:rsidRDefault="004517C7">
      <w:pPr>
        <w:pStyle w:val="BodyText"/>
      </w:pPr>
      <w:r>
        <w:rPr>
          <w:rStyle w:val="Emphasis"/>
        </w:rPr>
        <w:t>Tutored Russian émigrés</w:t>
      </w:r>
      <w:r>
        <w:t xml:space="preserve"> in English for 3½ years (1982–1985) in exchange for Russian lessons.</w:t>
      </w:r>
    </w:p>
    <w:p w:rsidR="004517C7" w:rsidRDefault="004517C7">
      <w:pPr>
        <w:pStyle w:val="BodyText"/>
      </w:pPr>
      <w:r>
        <w:rPr>
          <w:rStyle w:val="Emphasis"/>
        </w:rPr>
        <w:t>Taught English as a Second Language</w:t>
      </w:r>
      <w:r>
        <w:rPr>
          <w:i/>
          <w:spacing w:val="-20"/>
        </w:rPr>
        <w:t xml:space="preserve"> </w:t>
      </w:r>
      <w:r>
        <w:t>for</w:t>
      </w:r>
      <w:r>
        <w:rPr>
          <w:i/>
          <w:spacing w:val="-20"/>
        </w:rPr>
        <w:t xml:space="preserve"> </w:t>
      </w:r>
      <w:r>
        <w:t>four years at Ohio State University (1981–1985): advanced courses in grammar and composition. Responsibilities included daily classwork, designing and correcting ex</w:t>
      </w:r>
      <w:r>
        <w:softHyphen/>
        <w:t>ercises, tutoring, designing and grading exams, placing incoming students, and curriculum development.</w:t>
      </w:r>
    </w:p>
    <w:p w:rsidR="004517C7" w:rsidRDefault="004517C7">
      <w:pPr>
        <w:pStyle w:val="BodyText"/>
      </w:pPr>
      <w:r>
        <w:rPr>
          <w:rStyle w:val="Emphasis"/>
        </w:rPr>
        <w:t>Semester exchange program in Moscow</w:t>
      </w:r>
      <w:r>
        <w:t xml:space="preserve"> at Thorez Foreign Language Institute (Fall 1977): lived in dormi</w:t>
      </w:r>
      <w:r w:rsidR="00A835CF">
        <w:softHyphen/>
      </w:r>
      <w:r>
        <w:t>tory with Soviet roommates; had full responsibility for food and entertainment; took courses in Phonetics, Translation, Soviet Culture, Composition. Short trips to Kyiv and Leningrad (now St. Petersburg).</w:t>
      </w:r>
    </w:p>
    <w:p w:rsidR="004517C7" w:rsidRDefault="004517C7">
      <w:pPr>
        <w:pStyle w:val="Head"/>
      </w:pPr>
      <w:r>
        <w:t>PROFESSIONAL ORGANIZATIONS:</w:t>
      </w:r>
    </w:p>
    <w:p w:rsidR="004517C7" w:rsidRDefault="004517C7">
      <w:pPr>
        <w:pStyle w:val="BodyText"/>
      </w:pPr>
      <w:r>
        <w:t>Active Member of American Translators Associa</w:t>
      </w:r>
      <w:r>
        <w:softHyphen/>
        <w:t>tion since 1986 (</w:t>
      </w:r>
      <w:r>
        <w:rPr>
          <w:rStyle w:val="Emphasis"/>
        </w:rPr>
        <w:t>Certified</w:t>
      </w:r>
      <w:r>
        <w:t xml:space="preserve"> for Russian to English</w:t>
      </w:r>
      <w:r w:rsidR="005A04D8">
        <w:t xml:space="preserve"> since 1986</w:t>
      </w:r>
      <w:r>
        <w:t>); member ATA Sci-Tech Division; charter mem</w:t>
      </w:r>
      <w:r w:rsidR="005A04D8">
        <w:softHyphen/>
      </w:r>
      <w:r>
        <w:t xml:space="preserve">ber ATA Slavic Language Division; active member of </w:t>
      </w:r>
      <w:r w:rsidR="004006F6">
        <w:t xml:space="preserve">Rosetta-L </w:t>
      </w:r>
      <w:r>
        <w:t>(</w:t>
      </w:r>
      <w:r w:rsidR="004006F6">
        <w:t>language translation and interpretation</w:t>
      </w:r>
      <w:r>
        <w:t>)</w:t>
      </w:r>
      <w:r w:rsidR="005A04D8">
        <w:t xml:space="preserve"> and other</w:t>
      </w:r>
      <w:r>
        <w:t xml:space="preserve"> Internet mailing list</w:t>
      </w:r>
      <w:r w:rsidR="005A04D8">
        <w:t>s</w:t>
      </w:r>
      <w:r w:rsidR="009A25AB">
        <w:t xml:space="preserve">; </w:t>
      </w:r>
      <w:r w:rsidR="00094696">
        <w:t>Administrator of ATA Korean Language Division</w:t>
      </w:r>
      <w:r>
        <w:t>.</w:t>
      </w:r>
    </w:p>
    <w:p w:rsidR="00C07E44" w:rsidRDefault="00C07E44">
      <w:pPr>
        <w:pStyle w:val="BodyText"/>
      </w:pPr>
      <w:r>
        <w:t>U.S. citizen by birth (Brooklyn, NY, 1955).</w:t>
      </w:r>
    </w:p>
    <w:p w:rsidR="004517C7" w:rsidRDefault="004517C7">
      <w:pPr>
        <w:pStyle w:val="Head"/>
      </w:pPr>
      <w:r>
        <w:t>REFERENCES:</w:t>
      </w:r>
    </w:p>
    <w:p w:rsidR="004517C7" w:rsidRDefault="004517C7">
      <w:pPr>
        <w:pStyle w:val="BodyText"/>
        <w:rPr>
          <w:sz w:val="16"/>
        </w:rPr>
      </w:pPr>
      <w:r>
        <w:t>Available upon request.</w:t>
      </w:r>
    </w:p>
    <w:sectPr w:rsidR="004517C7">
      <w:type w:val="nextColumn"/>
      <w:pgSz w:w="12240" w:h="15840"/>
      <w:pgMar w:top="1440" w:right="1440" w:bottom="1440" w:left="1440" w:header="720" w:footer="720" w:gutter="0"/>
      <w:cols w:num="2" w:space="4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631E" w:rsidRDefault="00F9631E">
      <w:r>
        <w:separator/>
      </w:r>
    </w:p>
  </w:endnote>
  <w:endnote w:type="continuationSeparator" w:id="0">
    <w:p w:rsidR="00F9631E" w:rsidRDefault="00F96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794" w:rsidRDefault="0073079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7C7" w:rsidRDefault="004517C7">
    <w:pPr>
      <w:pStyle w:val="Footer"/>
    </w:pPr>
    <w:r>
      <w:rPr>
        <w:sz w:val="16"/>
      </w:rPr>
      <w:t xml:space="preserve">rev. </w:t>
    </w:r>
    <w:r w:rsidR="00730794">
      <w:rPr>
        <w:sz w:val="16"/>
      </w:rPr>
      <w:t>10</w:t>
    </w:r>
    <w:bookmarkStart w:id="1" w:name="_GoBack"/>
    <w:bookmarkEnd w:id="1"/>
    <w:r w:rsidR="00BE77B6">
      <w:rPr>
        <w:sz w:val="16"/>
      </w:rPr>
      <w:t>/2</w:t>
    </w:r>
    <w:r w:rsidR="004314BE">
      <w:rPr>
        <w:sz w:val="16"/>
      </w:rPr>
      <w:t>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794" w:rsidRDefault="007307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631E" w:rsidRDefault="00F9631E">
      <w:r>
        <w:separator/>
      </w:r>
    </w:p>
  </w:footnote>
  <w:footnote w:type="continuationSeparator" w:id="0">
    <w:p w:rsidR="00F9631E" w:rsidRDefault="00F963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794" w:rsidRDefault="0073079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794" w:rsidRDefault="0073079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794" w:rsidRDefault="0073079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2"/>
  <w:printFractionalCharacterWidth/>
  <w:hideGrammaticalErrors/>
  <w:activeWritingStyle w:appName="MSWord" w:lang="en-US" w:vendorID="64" w:dllVersion="131077"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4"/>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604"/>
    <w:rsid w:val="00006A4B"/>
    <w:rsid w:val="000157B6"/>
    <w:rsid w:val="00020EAF"/>
    <w:rsid w:val="000331B4"/>
    <w:rsid w:val="00036E05"/>
    <w:rsid w:val="000372E9"/>
    <w:rsid w:val="00042B1B"/>
    <w:rsid w:val="00060E8C"/>
    <w:rsid w:val="000855FD"/>
    <w:rsid w:val="0009237E"/>
    <w:rsid w:val="00093B7C"/>
    <w:rsid w:val="00094696"/>
    <w:rsid w:val="000B5711"/>
    <w:rsid w:val="000D33F3"/>
    <w:rsid w:val="000D3CD2"/>
    <w:rsid w:val="000E41C2"/>
    <w:rsid w:val="000F238A"/>
    <w:rsid w:val="000F31B6"/>
    <w:rsid w:val="000F40D1"/>
    <w:rsid w:val="00100C5A"/>
    <w:rsid w:val="00112280"/>
    <w:rsid w:val="00123CD2"/>
    <w:rsid w:val="00130013"/>
    <w:rsid w:val="001404F7"/>
    <w:rsid w:val="00152B6E"/>
    <w:rsid w:val="00164306"/>
    <w:rsid w:val="001762B9"/>
    <w:rsid w:val="001842A1"/>
    <w:rsid w:val="00186A3A"/>
    <w:rsid w:val="00197AFE"/>
    <w:rsid w:val="001A47D1"/>
    <w:rsid w:val="001C241A"/>
    <w:rsid w:val="001C66DA"/>
    <w:rsid w:val="001D1028"/>
    <w:rsid w:val="001D232C"/>
    <w:rsid w:val="001E475C"/>
    <w:rsid w:val="001F2615"/>
    <w:rsid w:val="001F7A32"/>
    <w:rsid w:val="00204EA1"/>
    <w:rsid w:val="00212194"/>
    <w:rsid w:val="00221175"/>
    <w:rsid w:val="00222369"/>
    <w:rsid w:val="002265FF"/>
    <w:rsid w:val="00235171"/>
    <w:rsid w:val="002531F5"/>
    <w:rsid w:val="00257B28"/>
    <w:rsid w:val="00263BD1"/>
    <w:rsid w:val="00263DFD"/>
    <w:rsid w:val="00274882"/>
    <w:rsid w:val="0027612F"/>
    <w:rsid w:val="002B0D73"/>
    <w:rsid w:val="002B55C8"/>
    <w:rsid w:val="002D362C"/>
    <w:rsid w:val="002E3377"/>
    <w:rsid w:val="002E4EA3"/>
    <w:rsid w:val="002F18FE"/>
    <w:rsid w:val="002F319D"/>
    <w:rsid w:val="002F4C10"/>
    <w:rsid w:val="002F5430"/>
    <w:rsid w:val="00301493"/>
    <w:rsid w:val="00346396"/>
    <w:rsid w:val="00350828"/>
    <w:rsid w:val="00373593"/>
    <w:rsid w:val="00374B0B"/>
    <w:rsid w:val="00374FF5"/>
    <w:rsid w:val="00377FF7"/>
    <w:rsid w:val="003A4748"/>
    <w:rsid w:val="003C3E35"/>
    <w:rsid w:val="003F1789"/>
    <w:rsid w:val="003F2BA6"/>
    <w:rsid w:val="004006F6"/>
    <w:rsid w:val="00402004"/>
    <w:rsid w:val="00406F25"/>
    <w:rsid w:val="0041580C"/>
    <w:rsid w:val="00426448"/>
    <w:rsid w:val="004314BE"/>
    <w:rsid w:val="00431573"/>
    <w:rsid w:val="00446D56"/>
    <w:rsid w:val="004517C7"/>
    <w:rsid w:val="00460771"/>
    <w:rsid w:val="0046385D"/>
    <w:rsid w:val="00464AE1"/>
    <w:rsid w:val="00487A39"/>
    <w:rsid w:val="004A480F"/>
    <w:rsid w:val="004A4C34"/>
    <w:rsid w:val="004B0EE2"/>
    <w:rsid w:val="004B7B4A"/>
    <w:rsid w:val="004C22FA"/>
    <w:rsid w:val="004D2B20"/>
    <w:rsid w:val="004D33CF"/>
    <w:rsid w:val="004D4BED"/>
    <w:rsid w:val="0050151B"/>
    <w:rsid w:val="00503A0D"/>
    <w:rsid w:val="0051600D"/>
    <w:rsid w:val="00517B1C"/>
    <w:rsid w:val="005221A3"/>
    <w:rsid w:val="00527DB5"/>
    <w:rsid w:val="00560587"/>
    <w:rsid w:val="005637D1"/>
    <w:rsid w:val="00566AB7"/>
    <w:rsid w:val="0058138E"/>
    <w:rsid w:val="00581CC6"/>
    <w:rsid w:val="00586AA2"/>
    <w:rsid w:val="00590C40"/>
    <w:rsid w:val="005A04D8"/>
    <w:rsid w:val="005A630A"/>
    <w:rsid w:val="005B2CE5"/>
    <w:rsid w:val="005F13D1"/>
    <w:rsid w:val="005F1744"/>
    <w:rsid w:val="005F1ECA"/>
    <w:rsid w:val="005F7DD9"/>
    <w:rsid w:val="00615058"/>
    <w:rsid w:val="00617B3D"/>
    <w:rsid w:val="00630950"/>
    <w:rsid w:val="00645184"/>
    <w:rsid w:val="0066186A"/>
    <w:rsid w:val="0069155D"/>
    <w:rsid w:val="006A134A"/>
    <w:rsid w:val="006A3F2D"/>
    <w:rsid w:val="006E5FDC"/>
    <w:rsid w:val="007004D3"/>
    <w:rsid w:val="007015C5"/>
    <w:rsid w:val="00730794"/>
    <w:rsid w:val="00737439"/>
    <w:rsid w:val="00740CD8"/>
    <w:rsid w:val="007426D0"/>
    <w:rsid w:val="00756424"/>
    <w:rsid w:val="00776678"/>
    <w:rsid w:val="00787D22"/>
    <w:rsid w:val="007A3472"/>
    <w:rsid w:val="007A413E"/>
    <w:rsid w:val="007D6474"/>
    <w:rsid w:val="007D64A1"/>
    <w:rsid w:val="007E0031"/>
    <w:rsid w:val="007E3BD1"/>
    <w:rsid w:val="00822EBD"/>
    <w:rsid w:val="008273B2"/>
    <w:rsid w:val="00841FD8"/>
    <w:rsid w:val="008428A0"/>
    <w:rsid w:val="0085198D"/>
    <w:rsid w:val="00863F1E"/>
    <w:rsid w:val="008913E1"/>
    <w:rsid w:val="0089341F"/>
    <w:rsid w:val="008A37CA"/>
    <w:rsid w:val="008A3DE8"/>
    <w:rsid w:val="008A6452"/>
    <w:rsid w:val="008C52DA"/>
    <w:rsid w:val="008D2DD7"/>
    <w:rsid w:val="00901211"/>
    <w:rsid w:val="009138F9"/>
    <w:rsid w:val="00913C33"/>
    <w:rsid w:val="009166AD"/>
    <w:rsid w:val="009472F9"/>
    <w:rsid w:val="0095508D"/>
    <w:rsid w:val="00956CEB"/>
    <w:rsid w:val="00971FCC"/>
    <w:rsid w:val="0098202A"/>
    <w:rsid w:val="00982383"/>
    <w:rsid w:val="009A25AB"/>
    <w:rsid w:val="009A6E54"/>
    <w:rsid w:val="009A6EC1"/>
    <w:rsid w:val="009F6D93"/>
    <w:rsid w:val="00A03A10"/>
    <w:rsid w:val="00A22321"/>
    <w:rsid w:val="00A57549"/>
    <w:rsid w:val="00A835CF"/>
    <w:rsid w:val="00AC7847"/>
    <w:rsid w:val="00AD2A0D"/>
    <w:rsid w:val="00B23E40"/>
    <w:rsid w:val="00B32D59"/>
    <w:rsid w:val="00B626E0"/>
    <w:rsid w:val="00B66775"/>
    <w:rsid w:val="00B7238E"/>
    <w:rsid w:val="00B76A78"/>
    <w:rsid w:val="00B77F2E"/>
    <w:rsid w:val="00B80523"/>
    <w:rsid w:val="00BB16B5"/>
    <w:rsid w:val="00BB2B2F"/>
    <w:rsid w:val="00BB6C47"/>
    <w:rsid w:val="00BD1604"/>
    <w:rsid w:val="00BD2F0E"/>
    <w:rsid w:val="00BE77B6"/>
    <w:rsid w:val="00BF0E25"/>
    <w:rsid w:val="00C0734B"/>
    <w:rsid w:val="00C07E44"/>
    <w:rsid w:val="00C12BA5"/>
    <w:rsid w:val="00C170D7"/>
    <w:rsid w:val="00C242BF"/>
    <w:rsid w:val="00C2712D"/>
    <w:rsid w:val="00C33759"/>
    <w:rsid w:val="00C52DAA"/>
    <w:rsid w:val="00C72523"/>
    <w:rsid w:val="00C74056"/>
    <w:rsid w:val="00CA5FED"/>
    <w:rsid w:val="00CD6A8D"/>
    <w:rsid w:val="00CF5B82"/>
    <w:rsid w:val="00D03E78"/>
    <w:rsid w:val="00D10DC0"/>
    <w:rsid w:val="00D147EC"/>
    <w:rsid w:val="00D14BE3"/>
    <w:rsid w:val="00D26DFC"/>
    <w:rsid w:val="00D3766E"/>
    <w:rsid w:val="00D4229B"/>
    <w:rsid w:val="00D84220"/>
    <w:rsid w:val="00DA6910"/>
    <w:rsid w:val="00DD66E1"/>
    <w:rsid w:val="00DE604D"/>
    <w:rsid w:val="00E03701"/>
    <w:rsid w:val="00E049B2"/>
    <w:rsid w:val="00E11D44"/>
    <w:rsid w:val="00E651FF"/>
    <w:rsid w:val="00E72658"/>
    <w:rsid w:val="00E76A53"/>
    <w:rsid w:val="00EA5213"/>
    <w:rsid w:val="00EA57FB"/>
    <w:rsid w:val="00ED69D3"/>
    <w:rsid w:val="00EE460E"/>
    <w:rsid w:val="00EE7599"/>
    <w:rsid w:val="00F146A9"/>
    <w:rsid w:val="00F15439"/>
    <w:rsid w:val="00F17237"/>
    <w:rsid w:val="00F372FB"/>
    <w:rsid w:val="00F43DEC"/>
    <w:rsid w:val="00F7683C"/>
    <w:rsid w:val="00F833EA"/>
    <w:rsid w:val="00F9631E"/>
    <w:rsid w:val="00FB3351"/>
    <w:rsid w:val="00FB5175"/>
    <w:rsid w:val="00FC536F"/>
    <w:rsid w:val="00FC5BE6"/>
    <w:rsid w:val="00FD1082"/>
  </w:rsids>
  <m:mathPr>
    <m:mathFont m:val="Cambria Math"/>
    <m:brkBin m:val="before"/>
    <m:brkBinSub m:val="--"/>
    <m:smallFrac m:val="0"/>
    <m:dispDef/>
    <m:lMargin m:val="0"/>
    <m:rMargin m:val="0"/>
    <m:defJc m:val="centerGroup"/>
    <m:wrapIndent m:val="1440"/>
    <m:intLim m:val="subSup"/>
    <m:naryLim m:val="undOvr"/>
  </m:mathPr>
  <w:themeFontLang w:val="en-US" w:eastAsia="ko-KR"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9f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both"/>
    </w:pPr>
    <w:rPr>
      <w:szCs w:val="24"/>
      <w:lang w:eastAsia="en-US"/>
    </w:rPr>
  </w:style>
  <w:style w:type="paragraph" w:styleId="Heading3">
    <w:name w:val="heading 3"/>
    <w:basedOn w:val="Normal"/>
    <w:next w:val="Normal"/>
    <w:qFormat/>
    <w:pPr>
      <w:outlineLvl w:val="2"/>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
    <w:name w:val="Head"/>
    <w:basedOn w:val="Normal"/>
    <w:pPr>
      <w:spacing w:before="240" w:line="240" w:lineRule="exact"/>
      <w:jc w:val="left"/>
    </w:pPr>
    <w:rPr>
      <w: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bCs/>
      <w:color w:val="0000FF"/>
    </w:rPr>
  </w:style>
  <w:style w:type="character" w:styleId="FollowedHyperlink">
    <w:name w:val="FollowedHyperlink"/>
    <w:rPr>
      <w:color w:val="800080"/>
      <w:u w:val="single"/>
    </w:rPr>
  </w:style>
  <w:style w:type="character" w:styleId="Emphasis">
    <w:name w:val="Emphasis"/>
    <w:qFormat/>
    <w:rPr>
      <w:i/>
      <w:iCs/>
    </w:rPr>
  </w:style>
  <w:style w:type="paragraph" w:customStyle="1" w:styleId="TableColumnHeading">
    <w:name w:val="Table Column Heading"/>
    <w:basedOn w:val="Normal"/>
    <w:pPr>
      <w:keepNext/>
      <w:keepLines/>
      <w:widowControl w:val="0"/>
      <w:suppressAutoHyphens/>
      <w:ind w:left="72" w:right="72"/>
      <w:jc w:val="center"/>
    </w:pPr>
    <w:rPr>
      <w:sz w:val="24"/>
    </w:rPr>
  </w:style>
  <w:style w:type="character" w:customStyle="1" w:styleId="Subheadrun-in">
    <w:name w:val="Subhead (run-in)"/>
    <w:rPr>
      <w:u w:val="single"/>
    </w:rPr>
  </w:style>
  <w:style w:type="paragraph" w:styleId="Title">
    <w:name w:val="Title"/>
    <w:basedOn w:val="Normal"/>
    <w:qFormat/>
    <w:pPr>
      <w:spacing w:after="60"/>
      <w:jc w:val="center"/>
    </w:pPr>
    <w:rPr>
      <w:rFonts w:cs="Arial"/>
      <w:b/>
      <w:bCs/>
      <w:kern w:val="28"/>
      <w:sz w:val="24"/>
      <w:szCs w:val="32"/>
    </w:rPr>
  </w:style>
  <w:style w:type="paragraph" w:styleId="Subtitle">
    <w:name w:val="Subtitle"/>
    <w:basedOn w:val="Normal"/>
    <w:qFormat/>
    <w:pPr>
      <w:spacing w:after="60"/>
      <w:jc w:val="center"/>
    </w:pPr>
    <w:rPr>
      <w:rFonts w:cs="Arial"/>
      <w:b/>
    </w:rPr>
  </w:style>
  <w:style w:type="paragraph" w:styleId="BodyText">
    <w:name w:val="Body Text"/>
    <w:basedOn w:val="Normal"/>
    <w:pPr>
      <w:spacing w:line="240" w:lineRule="exact"/>
      <w:ind w:firstLine="288"/>
    </w:pPr>
  </w:style>
  <w:style w:type="character" w:styleId="Strong">
    <w:name w:val="Strong"/>
    <w:qFormat/>
    <w:rsid w:val="00F372F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both"/>
    </w:pPr>
    <w:rPr>
      <w:szCs w:val="24"/>
      <w:lang w:eastAsia="en-US"/>
    </w:rPr>
  </w:style>
  <w:style w:type="paragraph" w:styleId="Heading3">
    <w:name w:val="heading 3"/>
    <w:basedOn w:val="Normal"/>
    <w:next w:val="Normal"/>
    <w:qFormat/>
    <w:pPr>
      <w:outlineLvl w:val="2"/>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
    <w:name w:val="Head"/>
    <w:basedOn w:val="Normal"/>
    <w:pPr>
      <w:spacing w:before="240" w:line="240" w:lineRule="exact"/>
      <w:jc w:val="left"/>
    </w:pPr>
    <w:rPr>
      <w: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bCs/>
      <w:color w:val="0000FF"/>
    </w:rPr>
  </w:style>
  <w:style w:type="character" w:styleId="FollowedHyperlink">
    <w:name w:val="FollowedHyperlink"/>
    <w:rPr>
      <w:color w:val="800080"/>
      <w:u w:val="single"/>
    </w:rPr>
  </w:style>
  <w:style w:type="character" w:styleId="Emphasis">
    <w:name w:val="Emphasis"/>
    <w:qFormat/>
    <w:rPr>
      <w:i/>
      <w:iCs/>
    </w:rPr>
  </w:style>
  <w:style w:type="paragraph" w:customStyle="1" w:styleId="TableColumnHeading">
    <w:name w:val="Table Column Heading"/>
    <w:basedOn w:val="Normal"/>
    <w:pPr>
      <w:keepNext/>
      <w:keepLines/>
      <w:widowControl w:val="0"/>
      <w:suppressAutoHyphens/>
      <w:ind w:left="72" w:right="72"/>
      <w:jc w:val="center"/>
    </w:pPr>
    <w:rPr>
      <w:sz w:val="24"/>
    </w:rPr>
  </w:style>
  <w:style w:type="character" w:customStyle="1" w:styleId="Subheadrun-in">
    <w:name w:val="Subhead (run-in)"/>
    <w:rPr>
      <w:u w:val="single"/>
    </w:rPr>
  </w:style>
  <w:style w:type="paragraph" w:styleId="Title">
    <w:name w:val="Title"/>
    <w:basedOn w:val="Normal"/>
    <w:qFormat/>
    <w:pPr>
      <w:spacing w:after="60"/>
      <w:jc w:val="center"/>
    </w:pPr>
    <w:rPr>
      <w:rFonts w:cs="Arial"/>
      <w:b/>
      <w:bCs/>
      <w:kern w:val="28"/>
      <w:sz w:val="24"/>
      <w:szCs w:val="32"/>
    </w:rPr>
  </w:style>
  <w:style w:type="paragraph" w:styleId="Subtitle">
    <w:name w:val="Subtitle"/>
    <w:basedOn w:val="Normal"/>
    <w:qFormat/>
    <w:pPr>
      <w:spacing w:after="60"/>
      <w:jc w:val="center"/>
    </w:pPr>
    <w:rPr>
      <w:rFonts w:cs="Arial"/>
      <w:b/>
    </w:rPr>
  </w:style>
  <w:style w:type="paragraph" w:styleId="BodyText">
    <w:name w:val="Body Text"/>
    <w:basedOn w:val="Normal"/>
    <w:pPr>
      <w:spacing w:line="240" w:lineRule="exact"/>
      <w:ind w:firstLine="288"/>
    </w:pPr>
  </w:style>
  <w:style w:type="character" w:styleId="Strong">
    <w:name w:val="Strong"/>
    <w:qFormat/>
    <w:rsid w:val="00F372F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windows-1251"/>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pbg-translations.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230</TotalTime>
  <Pages>1</Pages>
  <Words>683</Words>
  <Characters>3898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Resume for Paul B. Gallagher of pbg translations, inc.</vt:lpstr>
    </vt:vector>
  </TitlesOfParts>
  <Company>pbg translations, inc.</Company>
  <LinksUpToDate>false</LinksUpToDate>
  <CharactersWithSpaces>4572</CharactersWithSpaces>
  <SharedDoc>false</SharedDoc>
  <HLinks>
    <vt:vector size="6" baseType="variant">
      <vt:variant>
        <vt:i4>5374032</vt:i4>
      </vt:variant>
      <vt:variant>
        <vt:i4>3</vt:i4>
      </vt:variant>
      <vt:variant>
        <vt:i4>0</vt:i4>
      </vt:variant>
      <vt:variant>
        <vt:i4>5</vt:i4>
      </vt:variant>
      <vt:variant>
        <vt:lpwstr>http://pbg-translations.com/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 for Paul B. Gallagher of pbg translations, inc.</dc:title>
  <dc:creator>Paul B. Gallagher</dc:creator>
  <cp:lastModifiedBy>Paul B. Gallagher</cp:lastModifiedBy>
  <cp:revision>149</cp:revision>
  <cp:lastPrinted>2014-11-05T07:45:00Z</cp:lastPrinted>
  <dcterms:created xsi:type="dcterms:W3CDTF">2017-10-23T22:42:00Z</dcterms:created>
  <dcterms:modified xsi:type="dcterms:W3CDTF">2023-10-03T02:03:00Z</dcterms:modified>
</cp:coreProperties>
</file>